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0957B" w14:textId="77777777" w:rsidR="00F440A3" w:rsidRDefault="00F440A3" w:rsidP="00CB5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004DD42" w14:textId="71638A57" w:rsidR="00CB50A5" w:rsidRDefault="00CB50A5" w:rsidP="00CB5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0A5">
        <w:rPr>
          <w:rFonts w:ascii="Times New Roman" w:hAnsi="Times New Roman" w:cs="Times New Roman"/>
          <w:b/>
          <w:sz w:val="28"/>
          <w:szCs w:val="28"/>
        </w:rPr>
        <w:t xml:space="preserve">Справка о продуктах </w:t>
      </w:r>
      <w:r w:rsidR="00214246">
        <w:rPr>
          <w:rFonts w:ascii="Times New Roman" w:hAnsi="Times New Roman" w:cs="Times New Roman"/>
          <w:b/>
          <w:sz w:val="28"/>
          <w:szCs w:val="28"/>
        </w:rPr>
        <w:t>НО «</w:t>
      </w:r>
      <w:r w:rsidRPr="00CB50A5">
        <w:rPr>
          <w:rFonts w:ascii="Times New Roman" w:hAnsi="Times New Roman" w:cs="Times New Roman"/>
          <w:b/>
          <w:sz w:val="28"/>
          <w:szCs w:val="28"/>
        </w:rPr>
        <w:t>Гарантийн</w:t>
      </w:r>
      <w:r w:rsidR="0087791A">
        <w:rPr>
          <w:rFonts w:ascii="Times New Roman" w:hAnsi="Times New Roman" w:cs="Times New Roman"/>
          <w:b/>
          <w:sz w:val="28"/>
          <w:szCs w:val="28"/>
        </w:rPr>
        <w:t>ый</w:t>
      </w:r>
      <w:r w:rsidRPr="00CB50A5">
        <w:rPr>
          <w:rFonts w:ascii="Times New Roman" w:hAnsi="Times New Roman" w:cs="Times New Roman"/>
          <w:b/>
          <w:sz w:val="28"/>
          <w:szCs w:val="28"/>
        </w:rPr>
        <w:t xml:space="preserve"> фонд Республики Татарстан</w:t>
      </w:r>
      <w:r w:rsidR="00214246">
        <w:rPr>
          <w:rFonts w:ascii="Times New Roman" w:hAnsi="Times New Roman" w:cs="Times New Roman"/>
          <w:b/>
          <w:sz w:val="28"/>
          <w:szCs w:val="28"/>
        </w:rPr>
        <w:t>»</w:t>
      </w:r>
    </w:p>
    <w:p w14:paraId="12BF12B6" w14:textId="77777777" w:rsidR="00F440A3" w:rsidRPr="00CB50A5" w:rsidRDefault="00F440A3" w:rsidP="00CB5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F0812" w14:textId="2E887CD3" w:rsidR="006D7733" w:rsidRDefault="006D7733" w:rsidP="009E3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733">
        <w:rPr>
          <w:rFonts w:ascii="Times New Roman" w:hAnsi="Times New Roman" w:cs="Times New Roman"/>
          <w:sz w:val="24"/>
          <w:szCs w:val="24"/>
        </w:rPr>
        <w:t>Максимальный срок поручительства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D7733">
        <w:rPr>
          <w:rFonts w:ascii="Times New Roman" w:hAnsi="Times New Roman" w:cs="Times New Roman"/>
          <w:sz w:val="24"/>
          <w:szCs w:val="24"/>
        </w:rPr>
        <w:t>Срок кредита + 120 дней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ED2D51" w14:textId="01FB031B" w:rsidR="006D7733" w:rsidRDefault="006D7733" w:rsidP="009E3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733">
        <w:rPr>
          <w:rFonts w:ascii="Times New Roman" w:hAnsi="Times New Roman" w:cs="Times New Roman"/>
          <w:sz w:val="24"/>
          <w:szCs w:val="24"/>
        </w:rPr>
        <w:t>Цель кредита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D7733">
        <w:rPr>
          <w:rFonts w:ascii="Times New Roman" w:hAnsi="Times New Roman" w:cs="Times New Roman"/>
          <w:sz w:val="24"/>
          <w:szCs w:val="24"/>
        </w:rPr>
        <w:t>Пополнение оборотных средств, инвестиции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B2CF8B" w14:textId="0323CD96" w:rsidR="00F440A3" w:rsidRDefault="00F440A3" w:rsidP="009E3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0A3">
        <w:rPr>
          <w:rFonts w:ascii="Times New Roman" w:hAnsi="Times New Roman" w:cs="Times New Roman"/>
          <w:sz w:val="24"/>
          <w:szCs w:val="24"/>
        </w:rPr>
        <w:t>Целевой сегмент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440A3">
        <w:rPr>
          <w:rFonts w:ascii="Times New Roman" w:hAnsi="Times New Roman" w:cs="Times New Roman"/>
          <w:sz w:val="24"/>
          <w:szCs w:val="24"/>
        </w:rPr>
        <w:t>Субъекты МСП, соответствующие ФЗ от 24.07.2007 г. №209-ФЗ и состоящие в едином реестре субъектов МСП в ФНС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55BE8D" w14:textId="77777777" w:rsidR="006D7733" w:rsidRDefault="006D7733" w:rsidP="009E3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20" w:type="dxa"/>
        <w:tblInd w:w="108" w:type="dxa"/>
        <w:tblLook w:val="04A0" w:firstRow="1" w:lastRow="0" w:firstColumn="1" w:lastColumn="0" w:noHBand="0" w:noVBand="1"/>
      </w:tblPr>
      <w:tblGrid>
        <w:gridCol w:w="2802"/>
        <w:gridCol w:w="1962"/>
        <w:gridCol w:w="1962"/>
        <w:gridCol w:w="1731"/>
        <w:gridCol w:w="2042"/>
        <w:gridCol w:w="4921"/>
      </w:tblGrid>
      <w:tr w:rsidR="006D7733" w:rsidRPr="009E395D" w14:paraId="5CCE5090" w14:textId="77777777" w:rsidTr="00E275EC">
        <w:tc>
          <w:tcPr>
            <w:tcW w:w="2802" w:type="dxa"/>
            <w:vAlign w:val="center"/>
          </w:tcPr>
          <w:p w14:paraId="2236E02A" w14:textId="77777777" w:rsidR="006D7733" w:rsidRPr="00E275EC" w:rsidRDefault="006D7733" w:rsidP="00313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продукта</w:t>
            </w:r>
          </w:p>
        </w:tc>
        <w:tc>
          <w:tcPr>
            <w:tcW w:w="1962" w:type="dxa"/>
            <w:vAlign w:val="center"/>
          </w:tcPr>
          <w:p w14:paraId="2E427B95" w14:textId="77777777" w:rsidR="006D7733" w:rsidRPr="00E275EC" w:rsidRDefault="006D7733" w:rsidP="009E3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b/>
                <w:sz w:val="24"/>
                <w:szCs w:val="24"/>
              </w:rPr>
              <w:t>Сумма поручительства</w:t>
            </w:r>
          </w:p>
        </w:tc>
        <w:tc>
          <w:tcPr>
            <w:tcW w:w="1962" w:type="dxa"/>
            <w:vAlign w:val="center"/>
          </w:tcPr>
          <w:p w14:paraId="478BD22E" w14:textId="77777777" w:rsidR="006D7733" w:rsidRPr="00E275EC" w:rsidRDefault="006D7733" w:rsidP="009E3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размер поручительства (% от суммы кредита)</w:t>
            </w:r>
          </w:p>
        </w:tc>
        <w:tc>
          <w:tcPr>
            <w:tcW w:w="1731" w:type="dxa"/>
            <w:vAlign w:val="center"/>
          </w:tcPr>
          <w:p w14:paraId="5A0AFA63" w14:textId="6DBA3216" w:rsidR="006D7733" w:rsidRPr="00E275EC" w:rsidRDefault="006D7733" w:rsidP="009E3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кредита собственным залогом заемщика</w:t>
            </w:r>
            <w:r w:rsidR="00E275E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042" w:type="dxa"/>
            <w:vAlign w:val="center"/>
          </w:tcPr>
          <w:p w14:paraId="66052F3E" w14:textId="77777777" w:rsidR="006D7733" w:rsidRPr="00E275EC" w:rsidRDefault="006D7733" w:rsidP="00441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за поручительство</w:t>
            </w:r>
          </w:p>
          <w:p w14:paraId="6FF25807" w14:textId="77777777" w:rsidR="006D7733" w:rsidRPr="00E275EC" w:rsidRDefault="006D7733" w:rsidP="00441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b/>
                <w:sz w:val="24"/>
                <w:szCs w:val="24"/>
              </w:rPr>
              <w:t>(% от суммы поручительства)</w:t>
            </w:r>
          </w:p>
        </w:tc>
        <w:tc>
          <w:tcPr>
            <w:tcW w:w="4921" w:type="dxa"/>
            <w:vAlign w:val="center"/>
          </w:tcPr>
          <w:p w14:paraId="3F280412" w14:textId="6FE30023" w:rsidR="006D7733" w:rsidRPr="00E275EC" w:rsidRDefault="00F440A3" w:rsidP="009E3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</w:p>
        </w:tc>
      </w:tr>
      <w:tr w:rsidR="006D7733" w:rsidRPr="009E395D" w14:paraId="7905E4EC" w14:textId="77777777" w:rsidTr="00E275EC">
        <w:tc>
          <w:tcPr>
            <w:tcW w:w="2802" w:type="dxa"/>
            <w:vAlign w:val="center"/>
          </w:tcPr>
          <w:p w14:paraId="7FF4371D" w14:textId="77777777" w:rsidR="00E275EC" w:rsidRPr="00E275EC" w:rsidRDefault="00E275EC" w:rsidP="009E39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F75F044" w14:textId="77777777" w:rsidR="006D7733" w:rsidRDefault="006D7733" w:rsidP="009E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«Стандартный»</w:t>
            </w:r>
          </w:p>
          <w:p w14:paraId="71F58D6F" w14:textId="56F350F7" w:rsidR="00E275EC" w:rsidRPr="00E275EC" w:rsidRDefault="00E275EC" w:rsidP="009E39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62" w:type="dxa"/>
            <w:vAlign w:val="center"/>
          </w:tcPr>
          <w:p w14:paraId="743FD574" w14:textId="39BDE3F3" w:rsidR="006D7733" w:rsidRPr="00E275EC" w:rsidRDefault="006D7733" w:rsidP="009E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440A3" w:rsidRPr="00E275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0 млн. руб.</w:t>
            </w:r>
          </w:p>
        </w:tc>
        <w:tc>
          <w:tcPr>
            <w:tcW w:w="1962" w:type="dxa"/>
            <w:vAlign w:val="center"/>
          </w:tcPr>
          <w:p w14:paraId="4FECC657" w14:textId="1673ACCF" w:rsidR="006D7733" w:rsidRPr="00E275EC" w:rsidRDefault="006D7733" w:rsidP="009E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до 50% </w:t>
            </w:r>
          </w:p>
        </w:tc>
        <w:tc>
          <w:tcPr>
            <w:tcW w:w="1731" w:type="dxa"/>
            <w:vAlign w:val="center"/>
          </w:tcPr>
          <w:p w14:paraId="4981D38B" w14:textId="659AD8F4" w:rsidR="006D7733" w:rsidRPr="00E275EC" w:rsidRDefault="006D7733" w:rsidP="009E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2042" w:type="dxa"/>
            <w:vAlign w:val="center"/>
          </w:tcPr>
          <w:p w14:paraId="7224BE51" w14:textId="77777777" w:rsidR="006D7733" w:rsidRPr="00E275EC" w:rsidRDefault="006D7733" w:rsidP="009E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1%  годовых</w:t>
            </w:r>
          </w:p>
        </w:tc>
        <w:tc>
          <w:tcPr>
            <w:tcW w:w="4921" w:type="dxa"/>
            <w:vAlign w:val="center"/>
          </w:tcPr>
          <w:p w14:paraId="06A62882" w14:textId="73B47A06" w:rsidR="006D7733" w:rsidRPr="00E275EC" w:rsidRDefault="00E275EC" w:rsidP="005D1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7733" w:rsidRPr="009E395D" w14:paraId="4A251571" w14:textId="77777777" w:rsidTr="00E275EC">
        <w:tc>
          <w:tcPr>
            <w:tcW w:w="2802" w:type="dxa"/>
            <w:vAlign w:val="center"/>
          </w:tcPr>
          <w:p w14:paraId="3C6BED45" w14:textId="7A8F470D" w:rsidR="006D7733" w:rsidRPr="00E275EC" w:rsidRDefault="006D7733" w:rsidP="005B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Агрозасуха</w:t>
            </w:r>
            <w:proofErr w:type="spellEnd"/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 (действует до 31.12.2021</w:t>
            </w:r>
            <w:proofErr w:type="gramEnd"/>
          </w:p>
        </w:tc>
        <w:tc>
          <w:tcPr>
            <w:tcW w:w="1962" w:type="dxa"/>
            <w:vAlign w:val="center"/>
          </w:tcPr>
          <w:p w14:paraId="137A51B3" w14:textId="5614C0E1" w:rsidR="006D7733" w:rsidRPr="00E275EC" w:rsidRDefault="006D7733" w:rsidP="005B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до 10,0 млн. руб.</w:t>
            </w:r>
          </w:p>
        </w:tc>
        <w:tc>
          <w:tcPr>
            <w:tcW w:w="1962" w:type="dxa"/>
            <w:vAlign w:val="center"/>
          </w:tcPr>
          <w:p w14:paraId="569D0D81" w14:textId="162D29E4" w:rsidR="006D7733" w:rsidRPr="00E275EC" w:rsidRDefault="006D7733" w:rsidP="005B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до 70% </w:t>
            </w:r>
          </w:p>
        </w:tc>
        <w:tc>
          <w:tcPr>
            <w:tcW w:w="1731" w:type="dxa"/>
            <w:vAlign w:val="center"/>
          </w:tcPr>
          <w:p w14:paraId="621BE0A8" w14:textId="174E4FE6" w:rsidR="006D7733" w:rsidRPr="00E275EC" w:rsidRDefault="006D7733" w:rsidP="005B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не менее 30%</w:t>
            </w:r>
          </w:p>
        </w:tc>
        <w:tc>
          <w:tcPr>
            <w:tcW w:w="2042" w:type="dxa"/>
            <w:vAlign w:val="center"/>
          </w:tcPr>
          <w:p w14:paraId="5D3E7B7A" w14:textId="61A5F155" w:rsidR="006D7733" w:rsidRPr="00E275EC" w:rsidRDefault="006D7733" w:rsidP="005B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0,5% годовых</w:t>
            </w:r>
          </w:p>
        </w:tc>
        <w:tc>
          <w:tcPr>
            <w:tcW w:w="4921" w:type="dxa"/>
            <w:vAlign w:val="center"/>
          </w:tcPr>
          <w:p w14:paraId="4113EF0E" w14:textId="22E1DC5A" w:rsidR="006D7733" w:rsidRPr="00E275EC" w:rsidRDefault="00F440A3" w:rsidP="005B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>производител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продукции, осуществляющи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сельской местности (КФХ, ИП, Сельскохозяйственный потребительский кооператив и др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7733" w:rsidRPr="009E395D" w14:paraId="14C3DD94" w14:textId="77777777" w:rsidTr="00E275EC">
        <w:tc>
          <w:tcPr>
            <w:tcW w:w="2802" w:type="dxa"/>
            <w:vAlign w:val="center"/>
          </w:tcPr>
          <w:p w14:paraId="3DCC47F3" w14:textId="12510BFE" w:rsidR="006D7733" w:rsidRPr="00E275EC" w:rsidRDefault="006D7733" w:rsidP="006D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Промышленное развитие</w:t>
            </w:r>
          </w:p>
        </w:tc>
        <w:tc>
          <w:tcPr>
            <w:tcW w:w="1962" w:type="dxa"/>
            <w:vAlign w:val="center"/>
          </w:tcPr>
          <w:p w14:paraId="60F11509" w14:textId="225AA1DA" w:rsidR="006D7733" w:rsidRPr="00E275EC" w:rsidRDefault="006D7733" w:rsidP="006D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до 50 млн. руб.</w:t>
            </w:r>
          </w:p>
        </w:tc>
        <w:tc>
          <w:tcPr>
            <w:tcW w:w="1962" w:type="dxa"/>
            <w:vAlign w:val="center"/>
          </w:tcPr>
          <w:p w14:paraId="1BC0D95B" w14:textId="18AD7B73" w:rsidR="006D7733" w:rsidRPr="00E275EC" w:rsidRDefault="006D7733" w:rsidP="006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731" w:type="dxa"/>
            <w:vAlign w:val="center"/>
          </w:tcPr>
          <w:p w14:paraId="505F3ECA" w14:textId="15D9AC51" w:rsidR="006D7733" w:rsidRPr="00E275EC" w:rsidRDefault="006D7733" w:rsidP="006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не менее 40%</w:t>
            </w:r>
          </w:p>
        </w:tc>
        <w:tc>
          <w:tcPr>
            <w:tcW w:w="2042" w:type="dxa"/>
            <w:vAlign w:val="center"/>
          </w:tcPr>
          <w:p w14:paraId="10992E58" w14:textId="1A672F6D" w:rsidR="006D7733" w:rsidRPr="00E275EC" w:rsidRDefault="006D7733" w:rsidP="006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0,75% годовых</w:t>
            </w:r>
          </w:p>
        </w:tc>
        <w:tc>
          <w:tcPr>
            <w:tcW w:w="4921" w:type="dxa"/>
            <w:vAlign w:val="center"/>
          </w:tcPr>
          <w:p w14:paraId="5F93A189" w14:textId="04A14BD7" w:rsidR="006D7733" w:rsidRPr="00E275EC" w:rsidRDefault="00F440A3" w:rsidP="006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Для р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>езидент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индустриальных (промышленных) парков, промышленных площадок, технопарков, ТОСЭР и 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ОЭЗ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7733" w:rsidRPr="009E395D" w14:paraId="48E15E12" w14:textId="77777777" w:rsidTr="00E275EC">
        <w:tc>
          <w:tcPr>
            <w:tcW w:w="2802" w:type="dxa"/>
            <w:vAlign w:val="center"/>
          </w:tcPr>
          <w:p w14:paraId="6CBECB4F" w14:textId="04B21C0D" w:rsidR="006D7733" w:rsidRPr="00E275EC" w:rsidRDefault="006D7733" w:rsidP="006D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на селе</w:t>
            </w:r>
          </w:p>
        </w:tc>
        <w:tc>
          <w:tcPr>
            <w:tcW w:w="1962" w:type="dxa"/>
            <w:vAlign w:val="center"/>
          </w:tcPr>
          <w:p w14:paraId="6E8A839E" w14:textId="78A9E6BE" w:rsidR="006D7733" w:rsidRPr="00E275EC" w:rsidRDefault="006D7733" w:rsidP="006D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5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,0 млн. руб.</w:t>
            </w:r>
          </w:p>
        </w:tc>
        <w:tc>
          <w:tcPr>
            <w:tcW w:w="1962" w:type="dxa"/>
            <w:vAlign w:val="center"/>
          </w:tcPr>
          <w:p w14:paraId="52E83038" w14:textId="097CE39C" w:rsidR="006D7733" w:rsidRPr="00E275EC" w:rsidRDefault="006D7733" w:rsidP="006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до 70% </w:t>
            </w:r>
          </w:p>
        </w:tc>
        <w:tc>
          <w:tcPr>
            <w:tcW w:w="1731" w:type="dxa"/>
            <w:vAlign w:val="center"/>
          </w:tcPr>
          <w:p w14:paraId="308EBCDF" w14:textId="17349BB6" w:rsidR="006D7733" w:rsidRPr="00E275EC" w:rsidRDefault="006D7733" w:rsidP="006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не менее 30%</w:t>
            </w:r>
          </w:p>
        </w:tc>
        <w:tc>
          <w:tcPr>
            <w:tcW w:w="2042" w:type="dxa"/>
            <w:vAlign w:val="center"/>
          </w:tcPr>
          <w:p w14:paraId="1A6E1559" w14:textId="1AF4458D" w:rsidR="006D7733" w:rsidRPr="00E275EC" w:rsidRDefault="006D7733" w:rsidP="006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0,5% годовых</w:t>
            </w:r>
          </w:p>
        </w:tc>
        <w:tc>
          <w:tcPr>
            <w:tcW w:w="4921" w:type="dxa"/>
            <w:vAlign w:val="center"/>
          </w:tcPr>
          <w:p w14:paraId="0C35C257" w14:textId="2A7353F1" w:rsidR="006D7733" w:rsidRPr="00E275EC" w:rsidRDefault="00F440A3" w:rsidP="006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Для п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>редпринимател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>, осуществляющи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сельской местности (КФХ, ИП, Сельскохозяйственны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>потребительски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е/сбытовые/торговые 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>кооператив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6D7733" w:rsidRPr="00E275EC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</w:tr>
      <w:tr w:rsidR="00016393" w:rsidRPr="009E395D" w14:paraId="692C9B46" w14:textId="77777777" w:rsidTr="00E275EC">
        <w:tc>
          <w:tcPr>
            <w:tcW w:w="2802" w:type="dxa"/>
            <w:vAlign w:val="center"/>
          </w:tcPr>
          <w:p w14:paraId="07CD0699" w14:textId="77777777" w:rsidR="00E275EC" w:rsidRPr="00E275EC" w:rsidRDefault="00E275EC" w:rsidP="0001639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809473A" w14:textId="77777777" w:rsidR="00016393" w:rsidRDefault="00016393" w:rsidP="000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Для экспортеров</w:t>
            </w:r>
          </w:p>
          <w:p w14:paraId="79D313C8" w14:textId="5F82CD42" w:rsidR="00E275EC" w:rsidRPr="00E275EC" w:rsidRDefault="00E275EC" w:rsidP="0001639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62" w:type="dxa"/>
            <w:vAlign w:val="center"/>
          </w:tcPr>
          <w:p w14:paraId="31AAC99B" w14:textId="3EC62C49" w:rsidR="00016393" w:rsidRPr="00E275EC" w:rsidRDefault="00016393" w:rsidP="000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до 50 млн. руб.</w:t>
            </w:r>
          </w:p>
        </w:tc>
        <w:tc>
          <w:tcPr>
            <w:tcW w:w="1962" w:type="dxa"/>
            <w:vAlign w:val="center"/>
          </w:tcPr>
          <w:p w14:paraId="00051328" w14:textId="5F9E0E15" w:rsidR="00016393" w:rsidRPr="00E275EC" w:rsidRDefault="00016393" w:rsidP="0001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731" w:type="dxa"/>
            <w:vAlign w:val="center"/>
          </w:tcPr>
          <w:p w14:paraId="5DBCA2D2" w14:textId="4D8F2700" w:rsidR="00016393" w:rsidRPr="00E275EC" w:rsidRDefault="00016393" w:rsidP="0001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не менее 40%</w:t>
            </w:r>
          </w:p>
        </w:tc>
        <w:tc>
          <w:tcPr>
            <w:tcW w:w="2042" w:type="dxa"/>
            <w:vAlign w:val="center"/>
          </w:tcPr>
          <w:p w14:paraId="28BF4276" w14:textId="3612E1CA" w:rsidR="00016393" w:rsidRPr="00E275EC" w:rsidRDefault="00016393" w:rsidP="0001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0,5% годовых</w:t>
            </w:r>
          </w:p>
        </w:tc>
        <w:tc>
          <w:tcPr>
            <w:tcW w:w="4921" w:type="dxa"/>
            <w:vAlign w:val="center"/>
          </w:tcPr>
          <w:p w14:paraId="4C6566FB" w14:textId="711DB1BA" w:rsidR="00016393" w:rsidRPr="00E275EC" w:rsidRDefault="00F440A3" w:rsidP="00F4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Для э</w:t>
            </w:r>
            <w:r w:rsidR="00016393" w:rsidRPr="00E275EC">
              <w:rPr>
                <w:rFonts w:ascii="Times New Roman" w:hAnsi="Times New Roman" w:cs="Times New Roman"/>
                <w:sz w:val="24"/>
                <w:szCs w:val="24"/>
              </w:rPr>
              <w:t>кспортер</w:t>
            </w: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F440A3" w:rsidRPr="009E395D" w14:paraId="006660D6" w14:textId="77777777" w:rsidTr="00E275EC">
        <w:tc>
          <w:tcPr>
            <w:tcW w:w="2802" w:type="dxa"/>
            <w:vAlign w:val="center"/>
          </w:tcPr>
          <w:p w14:paraId="2FA21195" w14:textId="36082D29" w:rsidR="00F440A3" w:rsidRPr="00E275EC" w:rsidRDefault="00F440A3" w:rsidP="00F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Банковская гарантия</w:t>
            </w:r>
          </w:p>
        </w:tc>
        <w:tc>
          <w:tcPr>
            <w:tcW w:w="1962" w:type="dxa"/>
            <w:vAlign w:val="center"/>
          </w:tcPr>
          <w:p w14:paraId="77893D5E" w14:textId="7CC9E563" w:rsidR="00F440A3" w:rsidRPr="00E275EC" w:rsidRDefault="00F440A3" w:rsidP="00F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до 50 млн. руб.</w:t>
            </w:r>
          </w:p>
        </w:tc>
        <w:tc>
          <w:tcPr>
            <w:tcW w:w="1962" w:type="dxa"/>
            <w:vAlign w:val="center"/>
          </w:tcPr>
          <w:p w14:paraId="670440D9" w14:textId="2014902A" w:rsidR="00F440A3" w:rsidRPr="00E275EC" w:rsidRDefault="00F440A3" w:rsidP="00F4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1731" w:type="dxa"/>
            <w:vAlign w:val="center"/>
          </w:tcPr>
          <w:p w14:paraId="2938AEDB" w14:textId="0556F4E7" w:rsidR="00F440A3" w:rsidRPr="00E275EC" w:rsidRDefault="00F440A3" w:rsidP="00F4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2042" w:type="dxa"/>
            <w:vAlign w:val="center"/>
          </w:tcPr>
          <w:p w14:paraId="7E98E238" w14:textId="19BB2AFF" w:rsidR="00F440A3" w:rsidRPr="00E275EC" w:rsidRDefault="00F440A3" w:rsidP="00F4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0,5% годовых</w:t>
            </w:r>
          </w:p>
        </w:tc>
        <w:tc>
          <w:tcPr>
            <w:tcW w:w="4921" w:type="dxa"/>
            <w:vAlign w:val="center"/>
          </w:tcPr>
          <w:p w14:paraId="4A2B764E" w14:textId="15165BE0" w:rsidR="00F440A3" w:rsidRPr="00E275EC" w:rsidRDefault="00F440A3" w:rsidP="00F4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Для предпринимателей, обратившихся к Гаранту (банку—партнеру) с просьбой о предоставлении банковской гарантии в пользу Бенефициара</w:t>
            </w:r>
          </w:p>
        </w:tc>
      </w:tr>
      <w:tr w:rsidR="00F440A3" w:rsidRPr="009E395D" w14:paraId="588DCBD3" w14:textId="77777777" w:rsidTr="00E275EC">
        <w:tc>
          <w:tcPr>
            <w:tcW w:w="2802" w:type="dxa"/>
            <w:vAlign w:val="center"/>
          </w:tcPr>
          <w:p w14:paraId="0B41A7B9" w14:textId="71AA0F29" w:rsidR="00F440A3" w:rsidRPr="00E275EC" w:rsidRDefault="00F440A3" w:rsidP="00F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Согарантия</w:t>
            </w:r>
            <w:proofErr w:type="spellEnd"/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» (совместно с АО «Корпорация «МСП»)</w:t>
            </w:r>
          </w:p>
        </w:tc>
        <w:tc>
          <w:tcPr>
            <w:tcW w:w="1962" w:type="dxa"/>
            <w:vAlign w:val="center"/>
          </w:tcPr>
          <w:p w14:paraId="70CC235E" w14:textId="24147E06" w:rsidR="00F440A3" w:rsidRPr="00E275EC" w:rsidRDefault="00F440A3" w:rsidP="00F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до 50 млн. руб.+ Гарантия Корпорации </w:t>
            </w:r>
          </w:p>
        </w:tc>
        <w:tc>
          <w:tcPr>
            <w:tcW w:w="1962" w:type="dxa"/>
            <w:vAlign w:val="center"/>
          </w:tcPr>
          <w:p w14:paraId="6275D212" w14:textId="413375D6" w:rsidR="00F440A3" w:rsidRPr="00E275EC" w:rsidRDefault="00F440A3" w:rsidP="00F4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 xml:space="preserve">до 70% (75% - моногорода) </w:t>
            </w:r>
          </w:p>
        </w:tc>
        <w:tc>
          <w:tcPr>
            <w:tcW w:w="1731" w:type="dxa"/>
            <w:vAlign w:val="center"/>
          </w:tcPr>
          <w:p w14:paraId="5D08DF5E" w14:textId="6E3C5B6C" w:rsidR="00F440A3" w:rsidRPr="00E275EC" w:rsidRDefault="00F440A3" w:rsidP="00F4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не менее 30%</w:t>
            </w:r>
          </w:p>
        </w:tc>
        <w:tc>
          <w:tcPr>
            <w:tcW w:w="2042" w:type="dxa"/>
            <w:vAlign w:val="center"/>
          </w:tcPr>
          <w:p w14:paraId="386E0964" w14:textId="1C8C1F6B" w:rsidR="00F440A3" w:rsidRPr="00E275EC" w:rsidRDefault="00F440A3" w:rsidP="00F4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C">
              <w:rPr>
                <w:rFonts w:ascii="Times New Roman" w:hAnsi="Times New Roman" w:cs="Times New Roman"/>
                <w:sz w:val="24"/>
                <w:szCs w:val="24"/>
              </w:rPr>
              <w:t>0,75% годовых</w:t>
            </w:r>
          </w:p>
        </w:tc>
        <w:tc>
          <w:tcPr>
            <w:tcW w:w="4921" w:type="dxa"/>
            <w:vAlign w:val="center"/>
          </w:tcPr>
          <w:p w14:paraId="706B1EE9" w14:textId="65A5C292" w:rsidR="00F440A3" w:rsidRPr="00E275EC" w:rsidRDefault="00E275EC" w:rsidP="00F4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9127F89" w14:textId="1B206437" w:rsidR="009E395D" w:rsidRDefault="009E395D" w:rsidP="009162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7ED4AA" w14:textId="0BF325C7" w:rsidR="00E275EC" w:rsidRDefault="00E275EC" w:rsidP="00E2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F42926">
        <w:rPr>
          <w:rFonts w:ascii="Times New Roman" w:hAnsi="Times New Roman" w:cs="Times New Roman"/>
          <w:sz w:val="24"/>
          <w:szCs w:val="24"/>
        </w:rPr>
        <w:t>При н</w:t>
      </w:r>
      <w:r>
        <w:rPr>
          <w:rFonts w:ascii="Times New Roman" w:hAnsi="Times New Roman" w:cs="Times New Roman"/>
          <w:sz w:val="24"/>
          <w:szCs w:val="24"/>
        </w:rPr>
        <w:t>есоответстви</w:t>
      </w:r>
      <w:r w:rsidR="00F4292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критерию «</w:t>
      </w:r>
      <w:r w:rsidRPr="00E275EC">
        <w:rPr>
          <w:rFonts w:ascii="Times New Roman" w:hAnsi="Times New Roman" w:cs="Times New Roman"/>
          <w:sz w:val="24"/>
          <w:szCs w:val="24"/>
        </w:rPr>
        <w:t>Обеспечение кредита собственным залогом заемщика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42926">
        <w:rPr>
          <w:rFonts w:ascii="Times New Roman" w:hAnsi="Times New Roman" w:cs="Times New Roman"/>
          <w:sz w:val="24"/>
          <w:szCs w:val="24"/>
        </w:rPr>
        <w:t xml:space="preserve">, можно обратиться за консультацией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275EC">
        <w:rPr>
          <w:rFonts w:ascii="Times New Roman" w:hAnsi="Times New Roman" w:cs="Times New Roman"/>
          <w:sz w:val="24"/>
          <w:szCs w:val="24"/>
        </w:rPr>
        <w:t xml:space="preserve">Гарантийный фонд Республики Татарстан </w:t>
      </w:r>
      <w:r w:rsidR="00F42926">
        <w:rPr>
          <w:rFonts w:ascii="Times New Roman" w:hAnsi="Times New Roman" w:cs="Times New Roman"/>
          <w:sz w:val="24"/>
          <w:szCs w:val="24"/>
        </w:rPr>
        <w:t xml:space="preserve">по </w:t>
      </w:r>
      <w:r w:rsidR="00F42926" w:rsidRPr="00F42926">
        <w:rPr>
          <w:rFonts w:ascii="Times New Roman" w:hAnsi="Times New Roman" w:cs="Times New Roman"/>
          <w:sz w:val="24"/>
          <w:szCs w:val="24"/>
        </w:rPr>
        <w:t>телефонам 8 (843) 293 16 94, +7 (903) 061-40-18 или по почте eck@garfond.ru</w:t>
      </w:r>
    </w:p>
    <w:sectPr w:rsidR="00E275EC" w:rsidSect="006C31D0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5D"/>
    <w:rsid w:val="00002556"/>
    <w:rsid w:val="00016393"/>
    <w:rsid w:val="00031057"/>
    <w:rsid w:val="000A3E32"/>
    <w:rsid w:val="001B41A7"/>
    <w:rsid w:val="001D44EC"/>
    <w:rsid w:val="002063B5"/>
    <w:rsid w:val="00214246"/>
    <w:rsid w:val="002B1833"/>
    <w:rsid w:val="00302B3E"/>
    <w:rsid w:val="00313C31"/>
    <w:rsid w:val="0032650A"/>
    <w:rsid w:val="0038428C"/>
    <w:rsid w:val="00391281"/>
    <w:rsid w:val="00417092"/>
    <w:rsid w:val="0044103F"/>
    <w:rsid w:val="00452B7D"/>
    <w:rsid w:val="004E7099"/>
    <w:rsid w:val="005B0596"/>
    <w:rsid w:val="005B633F"/>
    <w:rsid w:val="005D1524"/>
    <w:rsid w:val="006C31D0"/>
    <w:rsid w:val="006D5CBA"/>
    <w:rsid w:val="006D7733"/>
    <w:rsid w:val="0082369B"/>
    <w:rsid w:val="00853921"/>
    <w:rsid w:val="0087791A"/>
    <w:rsid w:val="00896536"/>
    <w:rsid w:val="00916231"/>
    <w:rsid w:val="00942595"/>
    <w:rsid w:val="00992F86"/>
    <w:rsid w:val="009E395D"/>
    <w:rsid w:val="00B1470F"/>
    <w:rsid w:val="00B669F3"/>
    <w:rsid w:val="00BF0773"/>
    <w:rsid w:val="00BF1017"/>
    <w:rsid w:val="00C755E6"/>
    <w:rsid w:val="00CB50A5"/>
    <w:rsid w:val="00D9153C"/>
    <w:rsid w:val="00E1472B"/>
    <w:rsid w:val="00E275EC"/>
    <w:rsid w:val="00E3546B"/>
    <w:rsid w:val="00F42926"/>
    <w:rsid w:val="00F440A3"/>
    <w:rsid w:val="00F632C1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D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</dc:creator>
  <cp:lastModifiedBy>ПК</cp:lastModifiedBy>
  <cp:revision>2</cp:revision>
  <cp:lastPrinted>2021-09-10T08:30:00Z</cp:lastPrinted>
  <dcterms:created xsi:type="dcterms:W3CDTF">2021-10-01T10:59:00Z</dcterms:created>
  <dcterms:modified xsi:type="dcterms:W3CDTF">2021-10-01T10:59:00Z</dcterms:modified>
</cp:coreProperties>
</file>